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7B" w:rsidRDefault="00651618" w:rsidP="001B177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7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A5066" w:rsidRPr="0089046D" w:rsidRDefault="00651618" w:rsidP="0089046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46D">
        <w:rPr>
          <w:rFonts w:ascii="Times New Roman" w:hAnsi="Times New Roman" w:cs="Times New Roman"/>
          <w:b/>
          <w:sz w:val="28"/>
          <w:szCs w:val="28"/>
        </w:rPr>
        <w:t>о проведенн</w:t>
      </w:r>
      <w:r w:rsidR="008B6905" w:rsidRPr="0089046D">
        <w:rPr>
          <w:rFonts w:ascii="Times New Roman" w:hAnsi="Times New Roman" w:cs="Times New Roman"/>
          <w:b/>
          <w:sz w:val="28"/>
          <w:szCs w:val="28"/>
        </w:rPr>
        <w:t>ой</w:t>
      </w:r>
      <w:r w:rsidRPr="0089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77B" w:rsidRPr="0089046D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1C6997" w:rsidRPr="0089046D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Pr="0089046D">
        <w:rPr>
          <w:rFonts w:ascii="Times New Roman" w:hAnsi="Times New Roman" w:cs="Times New Roman"/>
          <w:b/>
          <w:sz w:val="28"/>
          <w:szCs w:val="28"/>
        </w:rPr>
        <w:t>проверк</w:t>
      </w:r>
      <w:r w:rsidR="001C6997" w:rsidRPr="0089046D">
        <w:rPr>
          <w:rFonts w:ascii="Times New Roman" w:hAnsi="Times New Roman" w:cs="Times New Roman"/>
          <w:b/>
          <w:sz w:val="28"/>
          <w:szCs w:val="28"/>
        </w:rPr>
        <w:t>и</w:t>
      </w:r>
      <w:r w:rsidR="001B177B" w:rsidRPr="0089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66" w:rsidRPr="0089046D">
        <w:rPr>
          <w:rFonts w:ascii="Times New Roman" w:hAnsi="Times New Roman" w:cs="Times New Roman"/>
          <w:b/>
          <w:sz w:val="28"/>
          <w:szCs w:val="28"/>
        </w:rPr>
        <w:t>отделом муниципального</w:t>
      </w:r>
      <w:r w:rsidR="00CA5066">
        <w:rPr>
          <w:rFonts w:ascii="Times New Roman" w:hAnsi="Times New Roman" w:cs="Times New Roman"/>
          <w:sz w:val="28"/>
          <w:szCs w:val="28"/>
        </w:rPr>
        <w:t xml:space="preserve"> </w:t>
      </w:r>
      <w:r w:rsidR="00CA5066" w:rsidRPr="0089046D">
        <w:rPr>
          <w:rFonts w:ascii="Times New Roman" w:hAnsi="Times New Roman" w:cs="Times New Roman"/>
          <w:b/>
          <w:sz w:val="28"/>
          <w:szCs w:val="28"/>
        </w:rPr>
        <w:t>контроля администрации муниципального района Сергиевский</w:t>
      </w:r>
      <w:r w:rsidR="005116AE" w:rsidRPr="008904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066" w:rsidRPr="0089046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09C3">
        <w:rPr>
          <w:rFonts w:ascii="Times New Roman" w:hAnsi="Times New Roman" w:cs="Times New Roman"/>
          <w:b/>
          <w:sz w:val="28"/>
          <w:szCs w:val="28"/>
        </w:rPr>
        <w:t>Управление финансами администрации муниципального района Се</w:t>
      </w:r>
      <w:r w:rsidR="00CA5066" w:rsidRPr="0089046D">
        <w:rPr>
          <w:rFonts w:ascii="Times New Roman" w:eastAsia="Times New Roman" w:hAnsi="Times New Roman" w:cs="Times New Roman"/>
          <w:b/>
          <w:sz w:val="28"/>
          <w:szCs w:val="28"/>
        </w:rPr>
        <w:t>ргиевский (муниципальный заказчик)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5116AE" w:rsidRPr="0089046D">
        <w:rPr>
          <w:rFonts w:ascii="Times New Roman" w:hAnsi="Times New Roman" w:cs="Times New Roman"/>
          <w:b/>
          <w:sz w:val="28"/>
          <w:szCs w:val="28"/>
        </w:rPr>
        <w:t>.</w:t>
      </w:r>
    </w:p>
    <w:p w:rsidR="00CA5066" w:rsidRDefault="00CA5066" w:rsidP="001B177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6AE" w:rsidRPr="00984DC3" w:rsidRDefault="005116AE" w:rsidP="00984DC3">
      <w:pPr>
        <w:spacing w:before="120" w:after="120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4DC3">
        <w:rPr>
          <w:rFonts w:ascii="Times New Roman" w:eastAsia="Times New Roman" w:hAnsi="Times New Roman" w:cs="Times New Roman"/>
          <w:sz w:val="28"/>
        </w:rPr>
        <w:t xml:space="preserve">В соответствии с административным Регламентом утвержденным  </w:t>
      </w:r>
      <w:r w:rsidRPr="00984DC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района Сергиевский №1948 от 30.12.2014г. «Об утверждении административного регламента осуществления внутреннего муниципального финансового контроля в отношении закупок для обеспечения нужд муниципального района Сергиевский Самарской области»</w:t>
      </w:r>
      <w:r w:rsidR="00F809C3">
        <w:rPr>
          <w:rFonts w:ascii="Times New Roman" w:eastAsia="Times New Roman" w:hAnsi="Times New Roman" w:cs="Times New Roman"/>
          <w:sz w:val="28"/>
        </w:rPr>
        <w:t xml:space="preserve"> и распоряжением администрации муниципального района Сергиевский №184р от 22.02.2017г.</w:t>
      </w:r>
      <w:r w:rsidRPr="00984DC3">
        <w:rPr>
          <w:rFonts w:ascii="Times New Roman" w:eastAsia="Times New Roman" w:hAnsi="Times New Roman" w:cs="Times New Roman"/>
          <w:sz w:val="28"/>
        </w:rPr>
        <w:t xml:space="preserve"> отделом муниципального контроля администрации муниципального района Сергиевский проведена проверка соблюдения </w:t>
      </w:r>
      <w:r w:rsidR="00F809C3">
        <w:rPr>
          <w:rFonts w:ascii="Times New Roman" w:eastAsia="Times New Roman" w:hAnsi="Times New Roman" w:cs="Times New Roman"/>
          <w:sz w:val="28"/>
        </w:rPr>
        <w:t xml:space="preserve">Управлением финансами администрации муниципального района </w:t>
      </w:r>
      <w:r w:rsidRPr="00984DC3">
        <w:rPr>
          <w:rFonts w:ascii="Times New Roman" w:eastAsia="Times New Roman" w:hAnsi="Times New Roman" w:cs="Times New Roman"/>
          <w:sz w:val="28"/>
          <w:szCs w:val="28"/>
        </w:rPr>
        <w:t>Сергиевский</w:t>
      </w:r>
      <w:r w:rsidRPr="00984DC3">
        <w:rPr>
          <w:rFonts w:ascii="Times New Roman" w:eastAsia="Times New Roman" w:hAnsi="Times New Roman" w:cs="Times New Roman"/>
          <w:szCs w:val="28"/>
        </w:rPr>
        <w:t xml:space="preserve"> </w:t>
      </w:r>
      <w:r w:rsidRPr="00984DC3">
        <w:rPr>
          <w:rFonts w:ascii="Times New Roman" w:eastAsia="Times New Roman" w:hAnsi="Times New Roman" w:cs="Times New Roman"/>
          <w:sz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2016 году и истекшем периоде 2017 года.</w:t>
      </w:r>
    </w:p>
    <w:p w:rsidR="00AF0C27" w:rsidRPr="00AF0C27" w:rsidRDefault="005116AE" w:rsidP="0098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4DC3">
        <w:rPr>
          <w:rFonts w:ascii="Times New Roman" w:eastAsia="Times New Roman" w:hAnsi="Times New Roman" w:cs="Times New Roman"/>
          <w:sz w:val="28"/>
        </w:rPr>
        <w:t>Проверка проведена на основании п.3 ч.3 ст.99 Федерального закона от 05.04.2013г. №44-ФЗ «О контрактной системе в сфере закупок товаров, работ, услуг для обеспечения госуда</w:t>
      </w:r>
      <w:r w:rsidR="00F809C3">
        <w:rPr>
          <w:rFonts w:ascii="Times New Roman" w:eastAsia="Times New Roman" w:hAnsi="Times New Roman" w:cs="Times New Roman"/>
          <w:sz w:val="28"/>
        </w:rPr>
        <w:t>рственных и муниципальных нужд»,</w:t>
      </w:r>
      <w:r w:rsidRPr="00984DC3">
        <w:rPr>
          <w:rFonts w:ascii="Times New Roman" w:eastAsia="Times New Roman" w:hAnsi="Times New Roman" w:cs="Times New Roman"/>
          <w:sz w:val="28"/>
        </w:rPr>
        <w:t xml:space="preserve"> </w:t>
      </w:r>
      <w:r w:rsidRPr="00984DC3"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 муниципального района Сергиевский №1428р от 31.10.2016г. «Об утверждении плана проверок соблюдения законодательства о контрактной системе в сфере закупок товаров, работ, услуг для обеспечения государственных и муниципальных нужд, проводимых отделом муниципального контроля администрации муниципального района Сергиевский, на первое полугодие 2017 года»</w:t>
      </w:r>
      <w:r w:rsidR="00F809C3">
        <w:rPr>
          <w:rFonts w:ascii="Times New Roman" w:eastAsia="Times New Roman" w:hAnsi="Times New Roman" w:cs="Times New Roman"/>
          <w:sz w:val="28"/>
        </w:rPr>
        <w:t xml:space="preserve"> </w:t>
      </w:r>
      <w:r w:rsidRPr="00984DC3">
        <w:rPr>
          <w:rFonts w:ascii="Times New Roman" w:eastAsia="Times New Roman" w:hAnsi="Times New Roman" w:cs="Times New Roman"/>
          <w:sz w:val="28"/>
        </w:rPr>
        <w:t xml:space="preserve">по вопросам соблюдения требований законодательства Российской Федерации о контрактной системе в сфере закупок, эффективного и рационального расходования средств местного бюджета муниципального района Сергиевский.     </w:t>
      </w:r>
      <w:r w:rsidR="00AF0C27" w:rsidRPr="00AF0C27">
        <w:rPr>
          <w:rFonts w:ascii="Times New Roman" w:hAnsi="Times New Roman" w:cs="Times New Roman"/>
          <w:sz w:val="28"/>
        </w:rPr>
        <w:t xml:space="preserve"> </w:t>
      </w:r>
    </w:p>
    <w:p w:rsidR="00AF0C27" w:rsidRPr="005253C3" w:rsidRDefault="00AF0C27" w:rsidP="00984D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53C3">
        <w:rPr>
          <w:rFonts w:ascii="Times New Roman" w:hAnsi="Times New Roman" w:cs="Times New Roman"/>
          <w:sz w:val="28"/>
        </w:rPr>
        <w:t>Плановая проверка проведена с целью  соблюдени</w:t>
      </w:r>
      <w:r w:rsidR="005253C3" w:rsidRPr="005253C3">
        <w:rPr>
          <w:rFonts w:ascii="Times New Roman" w:hAnsi="Times New Roman" w:cs="Times New Roman"/>
          <w:sz w:val="28"/>
        </w:rPr>
        <w:t>я</w:t>
      </w:r>
      <w:r w:rsidRPr="005253C3">
        <w:rPr>
          <w:rFonts w:ascii="Times New Roman" w:hAnsi="Times New Roman" w:cs="Times New Roman"/>
          <w:sz w:val="28"/>
        </w:rPr>
        <w:t xml:space="preserve"> </w:t>
      </w:r>
      <w:r w:rsidR="00F809C3">
        <w:rPr>
          <w:rFonts w:ascii="Times New Roman" w:hAnsi="Times New Roman" w:cs="Times New Roman"/>
          <w:sz w:val="28"/>
        </w:rPr>
        <w:t>Управлением финансами администрации муниципального района Сергиевский законо</w:t>
      </w:r>
      <w:r w:rsidRPr="005253C3">
        <w:rPr>
          <w:rFonts w:ascii="Times New Roman" w:hAnsi="Times New Roman" w:cs="Times New Roman"/>
          <w:sz w:val="28"/>
        </w:rPr>
        <w:t>дательства Российской Федерации</w:t>
      </w:r>
      <w:r w:rsidRPr="005253C3">
        <w:rPr>
          <w:rFonts w:ascii="Times New Roman" w:hAnsi="Times New Roman" w:cs="Times New Roman"/>
          <w:sz w:val="28"/>
          <w:szCs w:val="24"/>
        </w:rPr>
        <w:t xml:space="preserve"> и иных нормативно-правовых актов о контрактной системе в сфере закупок товаров, работ, услуг для обеспечения государственных и муниципальных нужд в пределах компетенции, установленной ст.99 </w:t>
      </w:r>
      <w:r w:rsidRPr="005253C3">
        <w:rPr>
          <w:rFonts w:ascii="Times New Roman" w:hAnsi="Times New Roman" w:cs="Times New Roman"/>
          <w:sz w:val="28"/>
        </w:rPr>
        <w:t>Федерального закона от 05.04.2013г. №44-</w:t>
      </w:r>
      <w:r w:rsidRPr="005253C3">
        <w:rPr>
          <w:rFonts w:ascii="Times New Roman" w:hAnsi="Times New Roman" w:cs="Times New Roman"/>
          <w:sz w:val="28"/>
        </w:rPr>
        <w:lastRenderedPageBreak/>
        <w:t xml:space="preserve">ФЗ «О контрактной системе в сфере закупок товаров, работ, услуг для обеспечения </w:t>
      </w:r>
      <w:r w:rsidRPr="005253C3">
        <w:rPr>
          <w:rFonts w:ascii="Times New Roman" w:hAnsi="Times New Roman" w:cs="Times New Roman"/>
          <w:sz w:val="28"/>
          <w:szCs w:val="24"/>
        </w:rPr>
        <w:t>государственных и муниципальн</w:t>
      </w:r>
      <w:r w:rsidR="005253C3" w:rsidRPr="005253C3">
        <w:rPr>
          <w:rFonts w:ascii="Times New Roman" w:hAnsi="Times New Roman" w:cs="Times New Roman"/>
          <w:sz w:val="28"/>
          <w:szCs w:val="24"/>
        </w:rPr>
        <w:t>ых нужд» (далее – Закон №44-ФЗ)</w:t>
      </w:r>
      <w:r w:rsidR="005A23BB">
        <w:rPr>
          <w:rFonts w:ascii="Times New Roman" w:hAnsi="Times New Roman" w:cs="Times New Roman"/>
          <w:sz w:val="28"/>
          <w:szCs w:val="24"/>
        </w:rPr>
        <w:t>. Т</w:t>
      </w:r>
      <w:r w:rsidR="005253C3" w:rsidRPr="005253C3">
        <w:rPr>
          <w:rFonts w:ascii="Times New Roman" w:hAnsi="Times New Roman" w:cs="Times New Roman"/>
          <w:sz w:val="28"/>
          <w:szCs w:val="24"/>
        </w:rPr>
        <w:t xml:space="preserve">акже с целью </w:t>
      </w:r>
      <w:r w:rsidRPr="005253C3">
        <w:rPr>
          <w:rFonts w:ascii="Times New Roman" w:hAnsi="Times New Roman" w:cs="Times New Roman"/>
          <w:sz w:val="28"/>
          <w:szCs w:val="24"/>
        </w:rPr>
        <w:t>предупреждени</w:t>
      </w:r>
      <w:r w:rsidR="005A23BB">
        <w:rPr>
          <w:rFonts w:ascii="Times New Roman" w:hAnsi="Times New Roman" w:cs="Times New Roman"/>
          <w:sz w:val="28"/>
          <w:szCs w:val="24"/>
        </w:rPr>
        <w:t>я</w:t>
      </w:r>
      <w:r w:rsidRPr="005253C3">
        <w:rPr>
          <w:rFonts w:ascii="Times New Roman" w:hAnsi="Times New Roman" w:cs="Times New Roman"/>
          <w:sz w:val="28"/>
          <w:szCs w:val="24"/>
        </w:rPr>
        <w:t xml:space="preserve"> и выявлени</w:t>
      </w:r>
      <w:r w:rsidR="005A23BB">
        <w:rPr>
          <w:rFonts w:ascii="Times New Roman" w:hAnsi="Times New Roman" w:cs="Times New Roman"/>
          <w:sz w:val="28"/>
          <w:szCs w:val="24"/>
        </w:rPr>
        <w:t xml:space="preserve">я </w:t>
      </w:r>
      <w:r w:rsidRPr="005253C3">
        <w:rPr>
          <w:rFonts w:ascii="Times New Roman" w:hAnsi="Times New Roman" w:cs="Times New Roman"/>
          <w:sz w:val="28"/>
          <w:szCs w:val="24"/>
        </w:rPr>
        <w:t xml:space="preserve">нарушений бюджетного законодательства о контрактной системе Российской Федерации и иных нормативно-правовых актов, регулирующих правоотношения, связанные с осуществление закупок, товаров, работ или услуг для обеспечения нужд заказчиком. </w:t>
      </w:r>
    </w:p>
    <w:p w:rsidR="005253C3" w:rsidRPr="005253C3" w:rsidRDefault="00AF0C27" w:rsidP="005253C3">
      <w:pPr>
        <w:spacing w:before="120" w:after="120"/>
        <w:ind w:firstLine="708"/>
        <w:contextualSpacing/>
        <w:rPr>
          <w:rFonts w:ascii="Times New Roman" w:hAnsi="Times New Roman" w:cs="Times New Roman"/>
          <w:sz w:val="28"/>
        </w:rPr>
      </w:pPr>
      <w:r w:rsidRPr="005253C3">
        <w:rPr>
          <w:rFonts w:ascii="Times New Roman" w:hAnsi="Times New Roman" w:cs="Times New Roman"/>
          <w:sz w:val="28"/>
        </w:rPr>
        <w:t>Проверка проведена выборочным способом ревизионной группой</w:t>
      </w:r>
      <w:r w:rsidR="00F809C3">
        <w:rPr>
          <w:rFonts w:ascii="Times New Roman" w:hAnsi="Times New Roman" w:cs="Times New Roman"/>
          <w:sz w:val="28"/>
        </w:rPr>
        <w:t xml:space="preserve"> отдела муниципального контроля администрации муниципального района Сергиевский</w:t>
      </w:r>
      <w:r w:rsidR="005253C3" w:rsidRPr="005253C3">
        <w:rPr>
          <w:rFonts w:ascii="Times New Roman" w:hAnsi="Times New Roman" w:cs="Times New Roman"/>
          <w:sz w:val="28"/>
        </w:rPr>
        <w:t>.</w:t>
      </w:r>
      <w:r w:rsidRPr="005253C3">
        <w:rPr>
          <w:rFonts w:ascii="Times New Roman" w:hAnsi="Times New Roman" w:cs="Times New Roman"/>
          <w:sz w:val="28"/>
        </w:rPr>
        <w:t xml:space="preserve"> </w:t>
      </w:r>
    </w:p>
    <w:p w:rsidR="00F809C3" w:rsidRDefault="00AF0C27" w:rsidP="005253C3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53C3">
        <w:rPr>
          <w:rFonts w:ascii="Times New Roman" w:hAnsi="Times New Roman" w:cs="Times New Roman"/>
          <w:sz w:val="28"/>
        </w:rPr>
        <w:t>В целях определения поставщика (подрядчика, исполнителя) товаров, работ</w:t>
      </w:r>
      <w:r w:rsidR="00F809C3">
        <w:rPr>
          <w:rFonts w:ascii="Times New Roman" w:hAnsi="Times New Roman" w:cs="Times New Roman"/>
          <w:sz w:val="28"/>
        </w:rPr>
        <w:t>, услуг для муниципальных нужд</w:t>
      </w:r>
      <w:r w:rsidRPr="005253C3">
        <w:rPr>
          <w:rFonts w:ascii="Times New Roman" w:hAnsi="Times New Roman" w:cs="Times New Roman"/>
          <w:sz w:val="28"/>
        </w:rPr>
        <w:t>,</w:t>
      </w:r>
      <w:r w:rsidRPr="005253C3">
        <w:rPr>
          <w:rFonts w:ascii="Times New Roman" w:hAnsi="Times New Roman" w:cs="Times New Roman"/>
          <w:sz w:val="28"/>
          <w:szCs w:val="24"/>
        </w:rPr>
        <w:t xml:space="preserve"> </w:t>
      </w:r>
      <w:r w:rsidR="00F809C3">
        <w:rPr>
          <w:rFonts w:ascii="Times New Roman" w:hAnsi="Times New Roman" w:cs="Times New Roman"/>
          <w:sz w:val="28"/>
          <w:szCs w:val="24"/>
        </w:rPr>
        <w:t>Управление финансами администрации муниципального района Сергиевский</w:t>
      </w:r>
      <w:r w:rsidRPr="005253C3">
        <w:rPr>
          <w:rFonts w:ascii="Times New Roman" w:hAnsi="Times New Roman" w:cs="Times New Roman"/>
          <w:sz w:val="28"/>
          <w:szCs w:val="24"/>
        </w:rPr>
        <w:t xml:space="preserve"> направляет в Уполномоченный орган заявку, в том числе утвержденные техническое задание, обоснование начальной (максимальной) цены контракта, требования к товарам, используемым при оказании услуг, выполнении работ, а также предлагаемым к поставке.</w:t>
      </w:r>
    </w:p>
    <w:p w:rsidR="00AF0C27" w:rsidRDefault="00AF0C27" w:rsidP="005253C3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53C3">
        <w:rPr>
          <w:rFonts w:ascii="Times New Roman" w:hAnsi="Times New Roman" w:cs="Times New Roman"/>
          <w:sz w:val="28"/>
          <w:szCs w:val="24"/>
        </w:rPr>
        <w:t xml:space="preserve"> Уполномоченный орган определяет поставщиков для </w:t>
      </w:r>
      <w:r w:rsidR="00F809C3">
        <w:rPr>
          <w:rFonts w:ascii="Times New Roman" w:hAnsi="Times New Roman" w:cs="Times New Roman"/>
          <w:sz w:val="28"/>
          <w:szCs w:val="24"/>
        </w:rPr>
        <w:t>Управления финансами администрации муниципального района</w:t>
      </w:r>
      <w:bookmarkStart w:id="0" w:name="_GoBack"/>
      <w:bookmarkEnd w:id="0"/>
      <w:r w:rsidRPr="005253C3">
        <w:rPr>
          <w:rFonts w:ascii="Times New Roman" w:hAnsi="Times New Roman" w:cs="Times New Roman"/>
          <w:sz w:val="28"/>
          <w:szCs w:val="24"/>
        </w:rPr>
        <w:t xml:space="preserve"> путем проведения конкурсов, аукционов, запросов котировок, запросов предложений.</w:t>
      </w:r>
    </w:p>
    <w:p w:rsidR="00CA1C29" w:rsidRPr="005253C3" w:rsidRDefault="00B1191B" w:rsidP="005253C3">
      <w:pPr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По результату</w:t>
      </w:r>
      <w:r w:rsidR="00B74E4F">
        <w:rPr>
          <w:rFonts w:ascii="Times New Roman" w:hAnsi="Times New Roman" w:cs="Times New Roman"/>
          <w:sz w:val="28"/>
          <w:szCs w:val="24"/>
        </w:rPr>
        <w:t xml:space="preserve"> проверки </w:t>
      </w:r>
      <w:r w:rsidR="00CA1C29">
        <w:rPr>
          <w:rFonts w:ascii="Times New Roman" w:hAnsi="Times New Roman" w:cs="Times New Roman"/>
          <w:sz w:val="28"/>
          <w:szCs w:val="24"/>
        </w:rPr>
        <w:t xml:space="preserve">выявлены </w:t>
      </w:r>
      <w:r>
        <w:rPr>
          <w:rFonts w:ascii="Times New Roman" w:hAnsi="Times New Roman" w:cs="Times New Roman"/>
          <w:sz w:val="28"/>
          <w:szCs w:val="24"/>
        </w:rPr>
        <w:t xml:space="preserve">нарушения действующего законодательства.  </w:t>
      </w:r>
    </w:p>
    <w:sectPr w:rsidR="00CA1C29" w:rsidRPr="005253C3" w:rsidSect="001B17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7C4494"/>
    <w:multiLevelType w:val="multilevel"/>
    <w:tmpl w:val="2F74F2B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4" w:hanging="375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2">
    <w:nsid w:val="41120FA0"/>
    <w:multiLevelType w:val="multilevel"/>
    <w:tmpl w:val="13365E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484C3FC8"/>
    <w:multiLevelType w:val="multilevel"/>
    <w:tmpl w:val="4E48A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90" w:hanging="72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4290" w:hanging="108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790" w:hanging="1440"/>
      </w:pPr>
    </w:lvl>
    <w:lvl w:ilvl="6">
      <w:start w:val="1"/>
      <w:numFmt w:val="decimal"/>
      <w:lvlText w:val="%1.%2.%3.%4.%5.%6.%7."/>
      <w:lvlJc w:val="left"/>
      <w:pPr>
        <w:ind w:left="8220" w:hanging="1800"/>
      </w:pPr>
    </w:lvl>
    <w:lvl w:ilvl="7">
      <w:start w:val="1"/>
      <w:numFmt w:val="decimal"/>
      <w:lvlText w:val="%1.%2.%3.%4.%5.%6.%7.%8."/>
      <w:lvlJc w:val="left"/>
      <w:pPr>
        <w:ind w:left="9290" w:hanging="1800"/>
      </w:pPr>
    </w:lvl>
    <w:lvl w:ilvl="8">
      <w:start w:val="1"/>
      <w:numFmt w:val="decimal"/>
      <w:lvlText w:val="%1.%2.%3.%4.%5.%6.%7.%8.%9."/>
      <w:lvlJc w:val="left"/>
      <w:pPr>
        <w:ind w:left="10720" w:hanging="2160"/>
      </w:pPr>
    </w:lvl>
  </w:abstractNum>
  <w:abstractNum w:abstractNumId="4">
    <w:nsid w:val="50C1363A"/>
    <w:multiLevelType w:val="multilevel"/>
    <w:tmpl w:val="B0926F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Times New Roman"/>
      </w:rPr>
    </w:lvl>
  </w:abstractNum>
  <w:abstractNum w:abstractNumId="5">
    <w:nsid w:val="685F5A94"/>
    <w:multiLevelType w:val="multilevel"/>
    <w:tmpl w:val="9620EF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618"/>
    <w:rsid w:val="0001433A"/>
    <w:rsid w:val="000B516A"/>
    <w:rsid w:val="00106D68"/>
    <w:rsid w:val="00186C3D"/>
    <w:rsid w:val="001B177B"/>
    <w:rsid w:val="001C184F"/>
    <w:rsid w:val="001C2747"/>
    <w:rsid w:val="001C6997"/>
    <w:rsid w:val="00297E08"/>
    <w:rsid w:val="002A5666"/>
    <w:rsid w:val="002F1257"/>
    <w:rsid w:val="0050584A"/>
    <w:rsid w:val="005116AE"/>
    <w:rsid w:val="005253C3"/>
    <w:rsid w:val="00534701"/>
    <w:rsid w:val="00544964"/>
    <w:rsid w:val="005A23BB"/>
    <w:rsid w:val="00651618"/>
    <w:rsid w:val="00880342"/>
    <w:rsid w:val="0089046D"/>
    <w:rsid w:val="008B6905"/>
    <w:rsid w:val="008F60C5"/>
    <w:rsid w:val="00984DC3"/>
    <w:rsid w:val="00AC6BB2"/>
    <w:rsid w:val="00AF0C27"/>
    <w:rsid w:val="00B011C9"/>
    <w:rsid w:val="00B1191B"/>
    <w:rsid w:val="00B21771"/>
    <w:rsid w:val="00B74E4F"/>
    <w:rsid w:val="00CA1C29"/>
    <w:rsid w:val="00CA5066"/>
    <w:rsid w:val="00D30662"/>
    <w:rsid w:val="00DC1942"/>
    <w:rsid w:val="00E84482"/>
    <w:rsid w:val="00F1699B"/>
    <w:rsid w:val="00F809C3"/>
    <w:rsid w:val="00F8491A"/>
    <w:rsid w:val="00FD0905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2D6D-ACA9-480F-B371-CAFE4C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1"/>
  </w:style>
  <w:style w:type="paragraph" w:styleId="1">
    <w:name w:val="heading 1"/>
    <w:basedOn w:val="a"/>
    <w:next w:val="a"/>
    <w:link w:val="10"/>
    <w:uiPriority w:val="9"/>
    <w:qFormat/>
    <w:rsid w:val="00AF0C27"/>
    <w:pPr>
      <w:keepNext/>
      <w:keepLines/>
      <w:spacing w:before="240" w:after="24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"/>
    <w:rsid w:val="00AF0C27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4">
    <w:name w:val="Hyperlink"/>
    <w:basedOn w:val="a0"/>
    <w:uiPriority w:val="99"/>
    <w:semiHidden/>
    <w:unhideWhenUsed/>
    <w:rsid w:val="00AF0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4CF2-8764-499F-A54F-614ED02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Спиченкова</cp:lastModifiedBy>
  <cp:revision>10</cp:revision>
  <dcterms:created xsi:type="dcterms:W3CDTF">2016-11-07T10:49:00Z</dcterms:created>
  <dcterms:modified xsi:type="dcterms:W3CDTF">2017-04-06T14:16:00Z</dcterms:modified>
</cp:coreProperties>
</file>